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250" w:type="dxa"/>
        <w:tblLayout w:type="fixed"/>
        <w:tblLook w:val="01E0"/>
      </w:tblPr>
      <w:tblGrid>
        <w:gridCol w:w="236"/>
        <w:gridCol w:w="1746"/>
        <w:gridCol w:w="4159"/>
        <w:gridCol w:w="1088"/>
        <w:gridCol w:w="567"/>
        <w:gridCol w:w="1276"/>
        <w:gridCol w:w="276"/>
        <w:gridCol w:w="518"/>
      </w:tblGrid>
      <w:tr w:rsidR="009F7A9F" w:rsidTr="00FD1341">
        <w:trPr>
          <w:gridAfter w:val="2"/>
          <w:wAfter w:w="794" w:type="dxa"/>
          <w:trHeight w:val="1139"/>
        </w:trPr>
        <w:tc>
          <w:tcPr>
            <w:tcW w:w="9072" w:type="dxa"/>
            <w:gridSpan w:val="6"/>
            <w:vAlign w:val="center"/>
          </w:tcPr>
          <w:p w:rsidR="009F7A9F" w:rsidRDefault="009F7A9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-546735</wp:posOffset>
                  </wp:positionV>
                  <wp:extent cx="455295" cy="571500"/>
                  <wp:effectExtent l="19050" t="0" r="1905" b="0"/>
                  <wp:wrapNone/>
                  <wp:docPr id="2" name="Рисунок 2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9F7A9F" w:rsidRDefault="009F7A9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9F7A9F" w:rsidRDefault="009F7A9F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9F7A9F" w:rsidRDefault="009F7A9F">
            <w:pPr>
              <w:jc w:val="center"/>
              <w:rPr>
                <w:i/>
                <w:sz w:val="24"/>
              </w:rPr>
            </w:pPr>
          </w:p>
        </w:tc>
      </w:tr>
      <w:tr w:rsidR="009F7A9F" w:rsidTr="00086700">
        <w:trPr>
          <w:gridAfter w:val="1"/>
          <w:wAfter w:w="518" w:type="dxa"/>
          <w:trHeight w:hRule="exact" w:val="569"/>
        </w:trPr>
        <w:tc>
          <w:tcPr>
            <w:tcW w:w="236" w:type="dxa"/>
            <w:vAlign w:val="center"/>
          </w:tcPr>
          <w:p w:rsidR="009F7A9F" w:rsidRDefault="009F7A9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9F" w:rsidRDefault="00FD13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5247" w:type="dxa"/>
            <w:gridSpan w:val="2"/>
            <w:vAlign w:val="center"/>
          </w:tcPr>
          <w:p w:rsidR="009F7A9F" w:rsidRDefault="009F7A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F7A9F" w:rsidRDefault="009F7A9F" w:rsidP="001F6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A9F" w:rsidRDefault="00FD1341" w:rsidP="00086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  <w:r w:rsidR="00086700">
              <w:rPr>
                <w:sz w:val="28"/>
                <w:szCs w:val="28"/>
              </w:rPr>
              <w:t>6</w:t>
            </w:r>
          </w:p>
        </w:tc>
        <w:tc>
          <w:tcPr>
            <w:tcW w:w="276" w:type="dxa"/>
            <w:vAlign w:val="center"/>
          </w:tcPr>
          <w:p w:rsidR="009F7A9F" w:rsidRDefault="009F7A9F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F7A9F" w:rsidTr="00FD1341">
        <w:trPr>
          <w:gridAfter w:val="2"/>
          <w:wAfter w:w="794" w:type="dxa"/>
          <w:trHeight w:val="257"/>
        </w:trPr>
        <w:tc>
          <w:tcPr>
            <w:tcW w:w="9072" w:type="dxa"/>
            <w:gridSpan w:val="6"/>
            <w:vAlign w:val="center"/>
          </w:tcPr>
          <w:p w:rsidR="009F7A9F" w:rsidRDefault="009F7A9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F7A9F" w:rsidTr="00FD1341">
        <w:trPr>
          <w:trHeight w:hRule="exact" w:val="1245"/>
        </w:trPr>
        <w:tc>
          <w:tcPr>
            <w:tcW w:w="6141" w:type="dxa"/>
            <w:gridSpan w:val="3"/>
            <w:hideMark/>
          </w:tcPr>
          <w:p w:rsidR="009F7A9F" w:rsidRDefault="009F7A9F" w:rsidP="0032198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Регламент Совета народных депутатов Киржачского района Владимирской области</w:t>
            </w:r>
            <w:r w:rsidR="00321980">
              <w:rPr>
                <w:i/>
                <w:sz w:val="24"/>
                <w:szCs w:val="24"/>
              </w:rPr>
              <w:t xml:space="preserve">, утвержденный решением Совета народных депутатов Киржачского района от 01.10.2015 № 2/5 </w:t>
            </w:r>
          </w:p>
        </w:tc>
        <w:tc>
          <w:tcPr>
            <w:tcW w:w="3725" w:type="dxa"/>
            <w:gridSpan w:val="5"/>
            <w:vAlign w:val="center"/>
          </w:tcPr>
          <w:p w:rsidR="009F7A9F" w:rsidRDefault="009F7A9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7A9F" w:rsidRDefault="005A6A70" w:rsidP="00CC1DA7">
      <w:pPr>
        <w:tabs>
          <w:tab w:val="left" w:pos="142"/>
        </w:tabs>
        <w:ind w:left="142" w:firstLine="567"/>
        <w:jc w:val="both"/>
        <w:rPr>
          <w:sz w:val="28"/>
        </w:rPr>
      </w:pPr>
      <w:r>
        <w:rPr>
          <w:sz w:val="28"/>
        </w:rPr>
        <w:t>Руководствуясь пунктом 1 части 2 статьи 23, частью 3 статьи 24, Устава Киржачского района, в</w:t>
      </w:r>
      <w:r w:rsidR="009F7A9F">
        <w:rPr>
          <w:sz w:val="28"/>
        </w:rPr>
        <w:t xml:space="preserve"> целях </w:t>
      </w:r>
      <w:r>
        <w:rPr>
          <w:sz w:val="28"/>
        </w:rPr>
        <w:t xml:space="preserve">совершенствования работы </w:t>
      </w:r>
      <w:r w:rsidR="009F7A9F">
        <w:rPr>
          <w:sz w:val="28"/>
        </w:rPr>
        <w:t>Совета народных депутатов Киржачского района Владимирской области</w:t>
      </w:r>
      <w:r>
        <w:rPr>
          <w:sz w:val="28"/>
        </w:rPr>
        <w:t>,</w:t>
      </w:r>
      <w:r w:rsidR="009F7A9F">
        <w:rPr>
          <w:sz w:val="28"/>
        </w:rPr>
        <w:t xml:space="preserve"> Совет народных депутатов Киржачского района</w:t>
      </w:r>
      <w:r w:rsidR="00EF1C5C">
        <w:rPr>
          <w:sz w:val="28"/>
        </w:rPr>
        <w:t xml:space="preserve"> Владимирской области</w:t>
      </w:r>
      <w:r>
        <w:rPr>
          <w:sz w:val="28"/>
        </w:rPr>
        <w:t xml:space="preserve"> седьмого созыва</w:t>
      </w:r>
    </w:p>
    <w:p w:rsidR="009F7A9F" w:rsidRDefault="009F7A9F" w:rsidP="00CC1DA7">
      <w:pPr>
        <w:tabs>
          <w:tab w:val="left" w:pos="142"/>
        </w:tabs>
        <w:ind w:firstLine="567"/>
        <w:jc w:val="both"/>
        <w:rPr>
          <w:sz w:val="28"/>
        </w:rPr>
      </w:pPr>
    </w:p>
    <w:p w:rsidR="009F7A9F" w:rsidRDefault="009F7A9F" w:rsidP="00CC1DA7">
      <w:pPr>
        <w:tabs>
          <w:tab w:val="left" w:pos="142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F7A9F" w:rsidRDefault="009F7A9F" w:rsidP="00CC1DA7">
      <w:pPr>
        <w:tabs>
          <w:tab w:val="left" w:pos="142"/>
        </w:tabs>
        <w:ind w:firstLine="567"/>
        <w:jc w:val="center"/>
        <w:rPr>
          <w:sz w:val="28"/>
        </w:rPr>
      </w:pPr>
    </w:p>
    <w:p w:rsidR="009F7A9F" w:rsidRPr="00CC1DA7" w:rsidRDefault="00CC1DA7" w:rsidP="00CC1DA7">
      <w:pPr>
        <w:pStyle w:val="a4"/>
        <w:numPr>
          <w:ilvl w:val="1"/>
          <w:numId w:val="1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7A9F" w:rsidRPr="00CC1DA7">
        <w:rPr>
          <w:sz w:val="28"/>
        </w:rPr>
        <w:t xml:space="preserve">Внести в </w:t>
      </w:r>
      <w:r w:rsidR="009F7A9F" w:rsidRPr="00CC1DA7">
        <w:rPr>
          <w:sz w:val="28"/>
          <w:szCs w:val="28"/>
        </w:rPr>
        <w:t>Регламент Совета народных депутатов Киржачского района Владимирской области»</w:t>
      </w:r>
      <w:r w:rsidR="005A6A70" w:rsidRPr="00CC1DA7">
        <w:rPr>
          <w:sz w:val="28"/>
          <w:szCs w:val="28"/>
        </w:rPr>
        <w:t xml:space="preserve">, утвержденный решением </w:t>
      </w:r>
      <w:r w:rsidR="009F7A9F" w:rsidRPr="00CC1DA7">
        <w:rPr>
          <w:sz w:val="28"/>
          <w:szCs w:val="28"/>
        </w:rPr>
        <w:t xml:space="preserve"> </w:t>
      </w:r>
      <w:r w:rsidR="005A6A70" w:rsidRPr="00CC1DA7">
        <w:rPr>
          <w:sz w:val="28"/>
        </w:rPr>
        <w:t xml:space="preserve">Совета </w:t>
      </w:r>
      <w:r w:rsidR="005A6A70" w:rsidRPr="00CC1DA7">
        <w:rPr>
          <w:sz w:val="28"/>
          <w:szCs w:val="28"/>
        </w:rPr>
        <w:t xml:space="preserve">народных депутатов Киржачского района от 01.10.2015 № 2/5, </w:t>
      </w:r>
      <w:r w:rsidR="009F7A9F" w:rsidRPr="00CC1DA7">
        <w:rPr>
          <w:sz w:val="28"/>
          <w:szCs w:val="28"/>
        </w:rPr>
        <w:t>следующие изменения:</w:t>
      </w:r>
      <w:r w:rsidR="005A6A70" w:rsidRPr="00CC1DA7">
        <w:rPr>
          <w:sz w:val="28"/>
        </w:rPr>
        <w:t xml:space="preserve"> </w:t>
      </w:r>
    </w:p>
    <w:p w:rsidR="009F6BC1" w:rsidRPr="00CC1DA7" w:rsidRDefault="009F6BC1" w:rsidP="00CC1DA7">
      <w:pPr>
        <w:pStyle w:val="a4"/>
        <w:numPr>
          <w:ilvl w:val="1"/>
          <w:numId w:val="3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 w:rsidRPr="00CC1DA7">
        <w:rPr>
          <w:sz w:val="28"/>
          <w:szCs w:val="28"/>
        </w:rPr>
        <w:t>Статью 6 изложить в следующей редакции:</w:t>
      </w:r>
    </w:p>
    <w:p w:rsidR="009F6BC1" w:rsidRDefault="009F6BC1" w:rsidP="00CC1DA7">
      <w:pPr>
        <w:tabs>
          <w:tab w:val="left" w:pos="142"/>
          <w:tab w:val="left" w:pos="567"/>
        </w:tabs>
        <w:ind w:left="142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Статья 6. Формы исполнения депутатских обязанностей</w:t>
      </w:r>
    </w:p>
    <w:p w:rsidR="001C366A" w:rsidRPr="001C366A" w:rsidRDefault="009F6BC1" w:rsidP="00CC1DA7">
      <w:pPr>
        <w:tabs>
          <w:tab w:val="left" w:pos="142"/>
        </w:tabs>
        <w:autoSpaceDE w:val="0"/>
        <w:autoSpaceDN w:val="0"/>
        <w:adjustRightInd w:val="0"/>
        <w:ind w:left="142" w:firstLine="539"/>
        <w:jc w:val="both"/>
        <w:rPr>
          <w:sz w:val="28"/>
          <w:szCs w:val="28"/>
        </w:rPr>
      </w:pPr>
      <w:r w:rsidRPr="001C366A">
        <w:rPr>
          <w:sz w:val="28"/>
          <w:szCs w:val="28"/>
        </w:rPr>
        <w:t xml:space="preserve"> 1. </w:t>
      </w:r>
      <w:r w:rsidR="001C366A" w:rsidRPr="001C366A">
        <w:rPr>
          <w:sz w:val="28"/>
          <w:szCs w:val="28"/>
        </w:rPr>
        <w:t>Депутаты Совета народных депутатов Киржачского района осуществляют свои полномочия, как правило, на  непостоянной основе.</w:t>
      </w:r>
    </w:p>
    <w:p w:rsidR="009F6BC1" w:rsidRPr="009F6BC1" w:rsidRDefault="001C366A" w:rsidP="00CC1DA7">
      <w:pPr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6BC1" w:rsidRPr="009F6BC1">
        <w:rPr>
          <w:sz w:val="28"/>
          <w:szCs w:val="28"/>
        </w:rPr>
        <w:t xml:space="preserve">2. Глава Киржачского района  в соответствии с Уставом </w:t>
      </w:r>
      <w:r w:rsidR="009F6BC1">
        <w:rPr>
          <w:sz w:val="28"/>
          <w:szCs w:val="28"/>
        </w:rPr>
        <w:t>муниципального образования</w:t>
      </w:r>
      <w:r w:rsidR="009F6BC1" w:rsidRPr="009F6BC1">
        <w:rPr>
          <w:sz w:val="28"/>
          <w:szCs w:val="28"/>
        </w:rPr>
        <w:t xml:space="preserve"> может осуществлять свои полномочия на непостоянной основе или, по решению Совета народных депутатов, на постоянной основе.</w:t>
      </w:r>
    </w:p>
    <w:p w:rsidR="009F6BC1" w:rsidRDefault="001C366A" w:rsidP="00CC1DA7">
      <w:pPr>
        <w:pStyle w:val="a9"/>
        <w:tabs>
          <w:tab w:val="left" w:pos="142"/>
          <w:tab w:val="left" w:pos="567"/>
        </w:tabs>
        <w:spacing w:after="0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D1341">
        <w:rPr>
          <w:rFonts w:ascii="Times New Roman" w:hAnsi="Times New Roman" w:cs="Times New Roman"/>
          <w:sz w:val="28"/>
          <w:szCs w:val="28"/>
        </w:rPr>
        <w:t xml:space="preserve"> </w:t>
      </w:r>
      <w:r w:rsidR="009F6BC1" w:rsidRPr="009F6BC1">
        <w:rPr>
          <w:rFonts w:ascii="Times New Roman" w:hAnsi="Times New Roman" w:cs="Times New Roman"/>
          <w:sz w:val="28"/>
          <w:szCs w:val="28"/>
        </w:rPr>
        <w:t xml:space="preserve">3. Заместитель председателя Совета народных депутатов Киржачского района </w:t>
      </w:r>
      <w:r w:rsidR="009F6BC1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9F6BC1" w:rsidRPr="009F6BC1">
        <w:rPr>
          <w:rFonts w:ascii="Times New Roman" w:hAnsi="Times New Roman" w:cs="Times New Roman"/>
          <w:sz w:val="28"/>
          <w:szCs w:val="28"/>
        </w:rPr>
        <w:t>может осуществлять свои полномочия на непостоянной основе или, по решению Совета народных депутатов, на постоянной основе.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5387">
        <w:rPr>
          <w:rFonts w:ascii="Times New Roman" w:hAnsi="Times New Roman" w:cs="Times New Roman"/>
          <w:sz w:val="28"/>
          <w:szCs w:val="28"/>
        </w:rPr>
        <w:t>.</w:t>
      </w:r>
    </w:p>
    <w:p w:rsidR="00DA40B7" w:rsidRDefault="00DA40B7" w:rsidP="00CC1DA7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69 признать утратившей силу.</w:t>
      </w:r>
    </w:p>
    <w:p w:rsidR="00A676B5" w:rsidRDefault="00A676B5" w:rsidP="00CC1DA7">
      <w:pPr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70:</w:t>
      </w:r>
    </w:p>
    <w:p w:rsidR="004A78C0" w:rsidRDefault="00F648AD" w:rsidP="00CC1D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4107D">
        <w:rPr>
          <w:sz w:val="28"/>
          <w:szCs w:val="28"/>
        </w:rPr>
        <w:t>Часть</w:t>
      </w:r>
      <w:r w:rsidR="004A78C0">
        <w:rPr>
          <w:sz w:val="28"/>
          <w:szCs w:val="28"/>
        </w:rPr>
        <w:t xml:space="preserve"> 1 </w:t>
      </w:r>
      <w:r w:rsidR="0094107D">
        <w:rPr>
          <w:sz w:val="28"/>
          <w:szCs w:val="28"/>
        </w:rPr>
        <w:t>изложить в следующей редакции:</w:t>
      </w:r>
    </w:p>
    <w:p w:rsidR="0094107D" w:rsidRPr="0094107D" w:rsidRDefault="0094107D" w:rsidP="00313DE0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94107D">
        <w:rPr>
          <w:sz w:val="28"/>
          <w:szCs w:val="28"/>
        </w:rPr>
        <w:t xml:space="preserve">«1. </w:t>
      </w:r>
      <w:r w:rsidR="00313DE0">
        <w:rPr>
          <w:sz w:val="28"/>
          <w:szCs w:val="28"/>
        </w:rPr>
        <w:t xml:space="preserve">Проект решения должен иметь авторство. Проекты </w:t>
      </w:r>
      <w:r w:rsidR="002B73C2">
        <w:rPr>
          <w:sz w:val="28"/>
          <w:szCs w:val="28"/>
        </w:rPr>
        <w:t>решений могут</w:t>
      </w:r>
      <w:r w:rsidR="00313DE0">
        <w:rPr>
          <w:sz w:val="28"/>
          <w:szCs w:val="28"/>
        </w:rPr>
        <w:t xml:space="preserve"> вноситься депутатами</w:t>
      </w:r>
      <w:r w:rsidR="00313DE0" w:rsidRPr="0094107D">
        <w:rPr>
          <w:sz w:val="28"/>
          <w:szCs w:val="28"/>
        </w:rPr>
        <w:t xml:space="preserve"> Совета народных депутатов</w:t>
      </w:r>
      <w:r w:rsidR="00313DE0">
        <w:rPr>
          <w:sz w:val="28"/>
          <w:szCs w:val="28"/>
        </w:rPr>
        <w:t xml:space="preserve"> Киржачского района</w:t>
      </w:r>
      <w:r w:rsidR="00313DE0" w:rsidRPr="0094107D">
        <w:rPr>
          <w:sz w:val="28"/>
          <w:szCs w:val="28"/>
        </w:rPr>
        <w:t>, глав</w:t>
      </w:r>
      <w:r w:rsidR="00313DE0">
        <w:rPr>
          <w:sz w:val="28"/>
          <w:szCs w:val="28"/>
        </w:rPr>
        <w:t>ой</w:t>
      </w:r>
      <w:r w:rsidR="00313DE0" w:rsidRPr="0094107D">
        <w:rPr>
          <w:sz w:val="28"/>
          <w:szCs w:val="28"/>
        </w:rPr>
        <w:t xml:space="preserve"> Киржачского района, глав</w:t>
      </w:r>
      <w:r w:rsidR="00313DE0">
        <w:rPr>
          <w:sz w:val="28"/>
          <w:szCs w:val="28"/>
        </w:rPr>
        <w:t>ой</w:t>
      </w:r>
      <w:r w:rsidR="00313DE0" w:rsidRPr="0094107D">
        <w:rPr>
          <w:sz w:val="28"/>
          <w:szCs w:val="28"/>
        </w:rPr>
        <w:t xml:space="preserve"> администрации </w:t>
      </w:r>
      <w:r w:rsidR="00313DE0">
        <w:rPr>
          <w:sz w:val="28"/>
          <w:szCs w:val="28"/>
        </w:rPr>
        <w:t xml:space="preserve">Киржачского </w:t>
      </w:r>
      <w:r w:rsidR="00313DE0" w:rsidRPr="0094107D">
        <w:rPr>
          <w:sz w:val="28"/>
          <w:szCs w:val="28"/>
        </w:rPr>
        <w:t>района, инициативны</w:t>
      </w:r>
      <w:r w:rsidR="00313DE0">
        <w:rPr>
          <w:sz w:val="28"/>
          <w:szCs w:val="28"/>
        </w:rPr>
        <w:t>ми</w:t>
      </w:r>
      <w:r w:rsidR="00313DE0" w:rsidRPr="0094107D">
        <w:rPr>
          <w:sz w:val="28"/>
          <w:szCs w:val="28"/>
        </w:rPr>
        <w:t xml:space="preserve"> групп</w:t>
      </w:r>
      <w:r w:rsidR="00313DE0">
        <w:rPr>
          <w:sz w:val="28"/>
          <w:szCs w:val="28"/>
        </w:rPr>
        <w:t>ами</w:t>
      </w:r>
      <w:r w:rsidR="00313DE0" w:rsidRPr="0094107D">
        <w:rPr>
          <w:sz w:val="28"/>
          <w:szCs w:val="28"/>
        </w:rPr>
        <w:t xml:space="preserve"> граждан, прокурор</w:t>
      </w:r>
      <w:r w:rsidR="00313DE0">
        <w:rPr>
          <w:sz w:val="28"/>
          <w:szCs w:val="28"/>
        </w:rPr>
        <w:t>ом</w:t>
      </w:r>
      <w:r w:rsidR="00313DE0" w:rsidRPr="0094107D">
        <w:rPr>
          <w:sz w:val="28"/>
          <w:szCs w:val="28"/>
        </w:rPr>
        <w:t xml:space="preserve"> Киржачского района.</w:t>
      </w:r>
      <w:r w:rsidRPr="0094107D">
        <w:rPr>
          <w:sz w:val="28"/>
          <w:szCs w:val="28"/>
        </w:rPr>
        <w:t>»;</w:t>
      </w:r>
    </w:p>
    <w:p w:rsidR="00A676B5" w:rsidRDefault="00F648AD" w:rsidP="00CC1D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="00A676B5">
        <w:rPr>
          <w:sz w:val="28"/>
          <w:szCs w:val="28"/>
        </w:rPr>
        <w:t>асть 3 дополнить пункт</w:t>
      </w:r>
      <w:r w:rsidR="0065772E">
        <w:rPr>
          <w:sz w:val="28"/>
          <w:szCs w:val="28"/>
        </w:rPr>
        <w:t>ами</w:t>
      </w:r>
      <w:r w:rsidR="00A676B5">
        <w:rPr>
          <w:sz w:val="28"/>
          <w:szCs w:val="28"/>
        </w:rPr>
        <w:t xml:space="preserve"> 4)</w:t>
      </w:r>
      <w:r w:rsidR="0065772E">
        <w:rPr>
          <w:sz w:val="28"/>
          <w:szCs w:val="28"/>
        </w:rPr>
        <w:t>, 5)</w:t>
      </w:r>
      <w:r w:rsidR="00A676B5">
        <w:rPr>
          <w:sz w:val="28"/>
          <w:szCs w:val="28"/>
        </w:rPr>
        <w:t xml:space="preserve"> следующего содержания:</w:t>
      </w:r>
    </w:p>
    <w:p w:rsidR="0065772E" w:rsidRDefault="00A676B5" w:rsidP="00CC1D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«4) пояснительная записка</w:t>
      </w:r>
      <w:r w:rsidR="0065772E">
        <w:rPr>
          <w:sz w:val="28"/>
          <w:szCs w:val="28"/>
        </w:rPr>
        <w:t>;</w:t>
      </w:r>
    </w:p>
    <w:p w:rsidR="00A676B5" w:rsidRDefault="0065772E" w:rsidP="0065772E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финансово-экономическое обоснование с указанием источников финансирования (в случае внесения проекта решения, реализация которого потребует материальных и иных затрат)</w:t>
      </w:r>
      <w:r w:rsidR="00A676B5">
        <w:rPr>
          <w:sz w:val="28"/>
          <w:szCs w:val="28"/>
        </w:rPr>
        <w:t>.»</w:t>
      </w:r>
      <w:r w:rsidR="00CC1DA7">
        <w:rPr>
          <w:sz w:val="28"/>
          <w:szCs w:val="28"/>
        </w:rPr>
        <w:t>;</w:t>
      </w:r>
    </w:p>
    <w:p w:rsidR="00A676B5" w:rsidRDefault="00F648AD" w:rsidP="00CC1D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</w:t>
      </w:r>
      <w:r w:rsidR="00A676B5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частью 6</w:t>
      </w:r>
      <w:r w:rsidR="00A676B5">
        <w:rPr>
          <w:sz w:val="28"/>
          <w:szCs w:val="28"/>
        </w:rPr>
        <w:t xml:space="preserve"> следующего содержания:</w:t>
      </w:r>
    </w:p>
    <w:p w:rsidR="00F648AD" w:rsidRDefault="00A676B5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48A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Текст пояснительной записки в обязательном порядке должен содержать краткое обоснование необходимости внесения изменений, цель принятия проекта решения, конкретные изменения, предлагаемые проектом решения, </w:t>
      </w:r>
      <w:r w:rsidR="004811C3">
        <w:rPr>
          <w:sz w:val="28"/>
          <w:szCs w:val="28"/>
        </w:rPr>
        <w:t xml:space="preserve">и </w:t>
      </w:r>
      <w:r>
        <w:rPr>
          <w:sz w:val="28"/>
          <w:szCs w:val="28"/>
        </w:rPr>
        <w:t>срок вступления в силу изменений</w:t>
      </w:r>
      <w:r w:rsidR="004811C3">
        <w:rPr>
          <w:sz w:val="28"/>
          <w:szCs w:val="28"/>
        </w:rPr>
        <w:t xml:space="preserve">, прогноз социально-экономических и иных последствий принятия решения. Пояснительная записка также должна содержать </w:t>
      </w:r>
      <w:r w:rsidR="0065772E">
        <w:rPr>
          <w:sz w:val="28"/>
          <w:szCs w:val="28"/>
        </w:rPr>
        <w:t>перечень решений, которые должны быть изменены или признаны утратившими силу в связи с принятием решения, а также механизм реализации решения, включая предложение о разработке дополнительных муниципальных правовых актов по данному вопросу</w:t>
      </w:r>
      <w:r>
        <w:rPr>
          <w:sz w:val="28"/>
          <w:szCs w:val="28"/>
        </w:rPr>
        <w:t xml:space="preserve">. </w:t>
      </w:r>
    </w:p>
    <w:p w:rsidR="00F648AD" w:rsidRDefault="00A676B5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социально-экономических и иных последствий принятия решения указывается в</w:t>
      </w:r>
      <w:r w:rsidR="004A78C0">
        <w:rPr>
          <w:sz w:val="28"/>
          <w:szCs w:val="28"/>
        </w:rPr>
        <w:t xml:space="preserve"> том случае</w:t>
      </w:r>
      <w:r>
        <w:rPr>
          <w:sz w:val="28"/>
          <w:szCs w:val="28"/>
        </w:rPr>
        <w:t xml:space="preserve">, если принятие решения повлечет социально-экономические и иные последствия. </w:t>
      </w:r>
    </w:p>
    <w:p w:rsidR="00F648AD" w:rsidRDefault="00A676B5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F648AD">
        <w:rPr>
          <w:sz w:val="28"/>
          <w:szCs w:val="28"/>
        </w:rPr>
        <w:t xml:space="preserve">в обязательном порядке </w:t>
      </w:r>
      <w:r>
        <w:rPr>
          <w:sz w:val="28"/>
          <w:szCs w:val="28"/>
        </w:rPr>
        <w:t>подписывается</w:t>
      </w:r>
      <w:r w:rsidR="00F648AD">
        <w:rPr>
          <w:sz w:val="28"/>
          <w:szCs w:val="28"/>
        </w:rPr>
        <w:t>:</w:t>
      </w:r>
    </w:p>
    <w:p w:rsidR="00F648AD" w:rsidRPr="00023780" w:rsidRDefault="00023780" w:rsidP="00023780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23780">
        <w:rPr>
          <w:sz w:val="28"/>
          <w:szCs w:val="28"/>
        </w:rPr>
        <w:t xml:space="preserve">депутатом или группой депутатов </w:t>
      </w:r>
      <w:r w:rsidR="00F648AD" w:rsidRPr="00023780">
        <w:rPr>
          <w:sz w:val="28"/>
          <w:szCs w:val="28"/>
        </w:rPr>
        <w:t>Совета народных депутатов района, в случае внесения проекта решения депутатом</w:t>
      </w:r>
      <w:r w:rsidR="007B1AB0">
        <w:rPr>
          <w:sz w:val="28"/>
          <w:szCs w:val="28"/>
        </w:rPr>
        <w:t xml:space="preserve"> или</w:t>
      </w:r>
      <w:r w:rsidR="00F648AD" w:rsidRPr="00023780">
        <w:rPr>
          <w:sz w:val="28"/>
          <w:szCs w:val="28"/>
        </w:rPr>
        <w:t xml:space="preserve"> группой депутатов</w:t>
      </w:r>
      <w:r w:rsidR="007B1AB0">
        <w:rPr>
          <w:sz w:val="28"/>
          <w:szCs w:val="28"/>
        </w:rPr>
        <w:t xml:space="preserve"> Совета народных депутатов</w:t>
      </w:r>
      <w:r w:rsidR="00F648AD" w:rsidRPr="00023780">
        <w:rPr>
          <w:sz w:val="28"/>
          <w:szCs w:val="28"/>
        </w:rPr>
        <w:t>;</w:t>
      </w:r>
    </w:p>
    <w:p w:rsidR="00F648AD" w:rsidRDefault="00F648AD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заведующим организационно-правовым отделом аппарата Совета, в случае внесения проекта решения главой Киржачского района;</w:t>
      </w:r>
    </w:p>
    <w:p w:rsidR="00F648AD" w:rsidRDefault="00F648AD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A78C0">
        <w:rPr>
          <w:sz w:val="28"/>
          <w:szCs w:val="28"/>
        </w:rPr>
        <w:t>руководителем органа или структурного подразделения администрации района, разработавшего проект решения</w:t>
      </w:r>
      <w:r>
        <w:rPr>
          <w:sz w:val="28"/>
          <w:szCs w:val="28"/>
        </w:rPr>
        <w:t>, в случае внесения проекта решения главой администрации района</w:t>
      </w:r>
      <w:r w:rsidR="004A78C0">
        <w:rPr>
          <w:sz w:val="28"/>
          <w:szCs w:val="28"/>
        </w:rPr>
        <w:t xml:space="preserve">; </w:t>
      </w:r>
    </w:p>
    <w:p w:rsidR="00023780" w:rsidRDefault="00F648AD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прокурором Киржачского района, в случае внесения проекта решения прокурором района</w:t>
      </w:r>
      <w:r w:rsidR="00023780">
        <w:rPr>
          <w:sz w:val="28"/>
          <w:szCs w:val="28"/>
        </w:rPr>
        <w:t>;</w:t>
      </w:r>
    </w:p>
    <w:p w:rsidR="00F648AD" w:rsidRDefault="00023780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лицом, уполномоченным инициативной группой граждан, в случае внесения проекта решения инициативной группой граждан</w:t>
      </w:r>
      <w:r w:rsidR="00F648AD">
        <w:rPr>
          <w:sz w:val="28"/>
          <w:szCs w:val="28"/>
        </w:rPr>
        <w:t>.</w:t>
      </w:r>
    </w:p>
    <w:p w:rsidR="009F7A9F" w:rsidRDefault="00A676B5" w:rsidP="00A67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текста пояснительной записки не должен превышать полутора печатных страниц. В исключительных случаях объем пояснительной записки может быть увеличен.»</w:t>
      </w:r>
      <w:r w:rsidR="00CB5387">
        <w:rPr>
          <w:sz w:val="28"/>
          <w:szCs w:val="28"/>
        </w:rPr>
        <w:t>.</w:t>
      </w:r>
    </w:p>
    <w:p w:rsidR="00DA40B7" w:rsidRDefault="00946085" w:rsidP="00946085">
      <w:pPr>
        <w:ind w:firstLine="450"/>
        <w:jc w:val="both"/>
        <w:rPr>
          <w:sz w:val="28"/>
          <w:szCs w:val="28"/>
        </w:rPr>
      </w:pPr>
      <w:r w:rsidRPr="00946085">
        <w:rPr>
          <w:sz w:val="28"/>
          <w:szCs w:val="28"/>
        </w:rPr>
        <w:t>1.</w:t>
      </w:r>
      <w:r w:rsidR="00DA40B7">
        <w:rPr>
          <w:sz w:val="28"/>
          <w:szCs w:val="28"/>
        </w:rPr>
        <w:t>4</w:t>
      </w:r>
      <w:r w:rsidRPr="00946085">
        <w:rPr>
          <w:sz w:val="28"/>
          <w:szCs w:val="28"/>
        </w:rPr>
        <w:t xml:space="preserve">. </w:t>
      </w:r>
      <w:r w:rsidR="00CB5387">
        <w:rPr>
          <w:sz w:val="28"/>
          <w:szCs w:val="28"/>
        </w:rPr>
        <w:t>В части 3</w:t>
      </w:r>
      <w:r w:rsidR="00DA40B7">
        <w:rPr>
          <w:sz w:val="28"/>
          <w:szCs w:val="28"/>
        </w:rPr>
        <w:t xml:space="preserve"> статьи 7</w:t>
      </w:r>
      <w:r w:rsidR="00CB5387">
        <w:rPr>
          <w:sz w:val="28"/>
          <w:szCs w:val="28"/>
        </w:rPr>
        <w:t>3 слова «не менее чем за 2 рабочих дня» заменить словами «не менее чем за 3 рабочих дня».</w:t>
      </w:r>
    </w:p>
    <w:p w:rsidR="00946085" w:rsidRPr="00946085" w:rsidRDefault="00DA40B7" w:rsidP="0094608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946085" w:rsidRPr="00946085">
        <w:rPr>
          <w:sz w:val="28"/>
          <w:szCs w:val="28"/>
        </w:rPr>
        <w:t>Часть 3 статьи 75 изложить в следующей редакции:</w:t>
      </w:r>
    </w:p>
    <w:p w:rsidR="00946085" w:rsidRPr="00946085" w:rsidRDefault="00946085" w:rsidP="0094608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946085">
        <w:rPr>
          <w:sz w:val="28"/>
          <w:szCs w:val="28"/>
        </w:rPr>
        <w:t>«3. Если ответственным комитетом рассматривалось несколько проектов решений, один из которых затем был рекомендован комитетом для принятия, инициаторы внесения проектов решений, рекомендованных комитетом для отклонения, не согласные с решением комитета, также имеют право на изложение своей позиции на заседании Совета в течение трех минут.».</w:t>
      </w:r>
    </w:p>
    <w:p w:rsidR="009F7A9F" w:rsidRDefault="009F7A9F" w:rsidP="00CC1DA7">
      <w:pPr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</w:t>
      </w:r>
      <w:r w:rsidR="00B816F3">
        <w:rPr>
          <w:sz w:val="28"/>
        </w:rPr>
        <w:t xml:space="preserve">после </w:t>
      </w:r>
      <w:r>
        <w:rPr>
          <w:sz w:val="28"/>
        </w:rPr>
        <w:t xml:space="preserve">его </w:t>
      </w:r>
      <w:r w:rsidR="00B816F3">
        <w:rPr>
          <w:sz w:val="28"/>
        </w:rPr>
        <w:t>опубликования в районной газете «Красное знамя»</w:t>
      </w:r>
      <w:r>
        <w:rPr>
          <w:sz w:val="28"/>
        </w:rPr>
        <w:t>.</w:t>
      </w:r>
    </w:p>
    <w:p w:rsidR="009F7A9F" w:rsidRDefault="009F7A9F" w:rsidP="009F7A9F">
      <w:pPr>
        <w:ind w:firstLine="567"/>
        <w:jc w:val="both"/>
        <w:rPr>
          <w:sz w:val="28"/>
        </w:rPr>
      </w:pPr>
    </w:p>
    <w:p w:rsidR="009F7A9F" w:rsidRDefault="009F7A9F" w:rsidP="009F7A9F">
      <w:pPr>
        <w:ind w:firstLine="567"/>
        <w:jc w:val="both"/>
        <w:rPr>
          <w:sz w:val="28"/>
        </w:rPr>
      </w:pPr>
    </w:p>
    <w:p w:rsidR="00086700" w:rsidRDefault="00086700" w:rsidP="009F7A9F">
      <w:pPr>
        <w:ind w:firstLine="567"/>
        <w:jc w:val="both"/>
        <w:rPr>
          <w:sz w:val="28"/>
        </w:rPr>
      </w:pPr>
    </w:p>
    <w:tbl>
      <w:tblPr>
        <w:tblW w:w="10770" w:type="dxa"/>
        <w:tblInd w:w="-34" w:type="dxa"/>
        <w:tblLayout w:type="fixed"/>
        <w:tblLook w:val="04A0"/>
      </w:tblPr>
      <w:tblGrid>
        <w:gridCol w:w="4110"/>
        <w:gridCol w:w="3684"/>
        <w:gridCol w:w="2976"/>
      </w:tblGrid>
      <w:tr w:rsidR="009F7A9F" w:rsidTr="009F6BC1">
        <w:trPr>
          <w:trHeight w:val="791"/>
        </w:trPr>
        <w:tc>
          <w:tcPr>
            <w:tcW w:w="4110" w:type="dxa"/>
          </w:tcPr>
          <w:p w:rsidR="009F7A9F" w:rsidRDefault="009F7A9F">
            <w:pPr>
              <w:rPr>
                <w:sz w:val="28"/>
              </w:rPr>
            </w:pPr>
            <w:r>
              <w:rPr>
                <w:sz w:val="28"/>
              </w:rPr>
              <w:t xml:space="preserve">        Глава Киржачского района</w:t>
            </w:r>
          </w:p>
          <w:p w:rsidR="009F7A9F" w:rsidRDefault="0043131A" w:rsidP="0043131A">
            <w:pPr>
              <w:tabs>
                <w:tab w:val="left" w:pos="18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684" w:type="dxa"/>
            <w:vAlign w:val="center"/>
          </w:tcPr>
          <w:p w:rsidR="009F7A9F" w:rsidRDefault="009F7A9F">
            <w:pPr>
              <w:jc w:val="center"/>
              <w:rPr>
                <w:sz w:val="28"/>
              </w:rPr>
            </w:pPr>
          </w:p>
        </w:tc>
        <w:tc>
          <w:tcPr>
            <w:tcW w:w="2976" w:type="dxa"/>
            <w:hideMark/>
          </w:tcPr>
          <w:p w:rsidR="009F7A9F" w:rsidRDefault="00B816F3">
            <w:pPr>
              <w:rPr>
                <w:sz w:val="24"/>
                <w:szCs w:val="24"/>
              </w:rPr>
            </w:pPr>
            <w:r>
              <w:rPr>
                <w:sz w:val="28"/>
              </w:rPr>
              <w:t>А.Н. Лукин</w:t>
            </w:r>
          </w:p>
        </w:tc>
      </w:tr>
    </w:tbl>
    <w:p w:rsidR="009F7A9F" w:rsidRDefault="009F7A9F" w:rsidP="00FA2596">
      <w:pPr>
        <w:rPr>
          <w:sz w:val="18"/>
        </w:rPr>
      </w:pPr>
    </w:p>
    <w:sectPr w:rsidR="009F7A9F" w:rsidSect="00AA6F2D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5C" w:rsidRDefault="000F445C" w:rsidP="002C7085">
      <w:r>
        <w:separator/>
      </w:r>
    </w:p>
  </w:endnote>
  <w:endnote w:type="continuationSeparator" w:id="1">
    <w:p w:rsidR="000F445C" w:rsidRDefault="000F445C" w:rsidP="002C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5C" w:rsidRDefault="000F445C" w:rsidP="002C7085">
      <w:r>
        <w:separator/>
      </w:r>
    </w:p>
  </w:footnote>
  <w:footnote w:type="continuationSeparator" w:id="1">
    <w:p w:rsidR="000F445C" w:rsidRDefault="000F445C" w:rsidP="002C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1063"/>
      <w:docPartObj>
        <w:docPartGallery w:val="Page Numbers (Top of Page)"/>
        <w:docPartUnique/>
      </w:docPartObj>
    </w:sdtPr>
    <w:sdtContent>
      <w:p w:rsidR="002C7085" w:rsidRDefault="004B601E" w:rsidP="004B601E">
        <w:pPr>
          <w:pStyle w:val="a5"/>
        </w:pPr>
        <w:r>
          <w:t xml:space="preserve">                                                                                             </w:t>
        </w:r>
        <w:fldSimple w:instr=" PAGE   \* MERGEFORMAT ">
          <w:r w:rsidR="00086700">
            <w:rPr>
              <w:noProof/>
            </w:rPr>
            <w:t>2</w:t>
          </w:r>
        </w:fldSimple>
      </w:p>
    </w:sdtContent>
  </w:sdt>
  <w:p w:rsidR="002C7085" w:rsidRDefault="002C70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7ED2"/>
    <w:multiLevelType w:val="multilevel"/>
    <w:tmpl w:val="29B08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16" w:hanging="2160"/>
      </w:pPr>
      <w:rPr>
        <w:rFonts w:hint="default"/>
      </w:rPr>
    </w:lvl>
  </w:abstractNum>
  <w:abstractNum w:abstractNumId="1">
    <w:nsid w:val="394D0E68"/>
    <w:multiLevelType w:val="hybridMultilevel"/>
    <w:tmpl w:val="AAC867A2"/>
    <w:lvl w:ilvl="0" w:tplc="407E804E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1800"/>
    <w:multiLevelType w:val="multilevel"/>
    <w:tmpl w:val="84AA15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438659C"/>
    <w:multiLevelType w:val="hybridMultilevel"/>
    <w:tmpl w:val="5BCC0A24"/>
    <w:lvl w:ilvl="0" w:tplc="CD746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9F7A9F"/>
    <w:rsid w:val="00011970"/>
    <w:rsid w:val="00023780"/>
    <w:rsid w:val="0003705A"/>
    <w:rsid w:val="000473AF"/>
    <w:rsid w:val="000556D3"/>
    <w:rsid w:val="00086700"/>
    <w:rsid w:val="000C18F0"/>
    <w:rsid w:val="000F445C"/>
    <w:rsid w:val="001105DC"/>
    <w:rsid w:val="001C366A"/>
    <w:rsid w:val="001E06F7"/>
    <w:rsid w:val="001F67D9"/>
    <w:rsid w:val="002002B4"/>
    <w:rsid w:val="0022234C"/>
    <w:rsid w:val="00222390"/>
    <w:rsid w:val="002B0E2D"/>
    <w:rsid w:val="002B650C"/>
    <w:rsid w:val="002B73C2"/>
    <w:rsid w:val="002C7085"/>
    <w:rsid w:val="00313DE0"/>
    <w:rsid w:val="00321980"/>
    <w:rsid w:val="00330837"/>
    <w:rsid w:val="0038192B"/>
    <w:rsid w:val="0043131A"/>
    <w:rsid w:val="00455AB0"/>
    <w:rsid w:val="004811C3"/>
    <w:rsid w:val="004941D4"/>
    <w:rsid w:val="004A78C0"/>
    <w:rsid w:val="004B217E"/>
    <w:rsid w:val="004B601E"/>
    <w:rsid w:val="004C07A2"/>
    <w:rsid w:val="004C5C34"/>
    <w:rsid w:val="004E489E"/>
    <w:rsid w:val="004E6BCE"/>
    <w:rsid w:val="00516407"/>
    <w:rsid w:val="005A6A70"/>
    <w:rsid w:val="006040C2"/>
    <w:rsid w:val="0065772E"/>
    <w:rsid w:val="006D67B5"/>
    <w:rsid w:val="007673A7"/>
    <w:rsid w:val="007B1AB0"/>
    <w:rsid w:val="007E2155"/>
    <w:rsid w:val="007E5F35"/>
    <w:rsid w:val="007F70B8"/>
    <w:rsid w:val="008B13ED"/>
    <w:rsid w:val="0094107D"/>
    <w:rsid w:val="00946085"/>
    <w:rsid w:val="009F6BC1"/>
    <w:rsid w:val="009F7A9F"/>
    <w:rsid w:val="00A676B5"/>
    <w:rsid w:val="00AA6F2D"/>
    <w:rsid w:val="00B2129F"/>
    <w:rsid w:val="00B67E2A"/>
    <w:rsid w:val="00B816F3"/>
    <w:rsid w:val="00C16636"/>
    <w:rsid w:val="00C47064"/>
    <w:rsid w:val="00C56A65"/>
    <w:rsid w:val="00C83F4B"/>
    <w:rsid w:val="00CA59D4"/>
    <w:rsid w:val="00CB5387"/>
    <w:rsid w:val="00CC1DA7"/>
    <w:rsid w:val="00D0130A"/>
    <w:rsid w:val="00D074AE"/>
    <w:rsid w:val="00D20653"/>
    <w:rsid w:val="00D44D98"/>
    <w:rsid w:val="00D6306D"/>
    <w:rsid w:val="00DA40B7"/>
    <w:rsid w:val="00DC3CD4"/>
    <w:rsid w:val="00DF01C9"/>
    <w:rsid w:val="00E35F10"/>
    <w:rsid w:val="00E62773"/>
    <w:rsid w:val="00EF1C5C"/>
    <w:rsid w:val="00F53E75"/>
    <w:rsid w:val="00F62CCF"/>
    <w:rsid w:val="00F648AD"/>
    <w:rsid w:val="00F6492E"/>
    <w:rsid w:val="00FA2596"/>
    <w:rsid w:val="00FD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A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A9F"/>
    <w:pPr>
      <w:ind w:left="720"/>
      <w:contextualSpacing/>
    </w:pPr>
  </w:style>
  <w:style w:type="paragraph" w:customStyle="1" w:styleId="1">
    <w:name w:val="Обычный1"/>
    <w:rsid w:val="009F7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C7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7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6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9F6BC1"/>
    <w:pPr>
      <w:widowControl w:val="0"/>
      <w:autoSpaceDE w:val="0"/>
      <w:autoSpaceDN w:val="0"/>
      <w:adjustRightInd w:val="0"/>
      <w:spacing w:after="120"/>
      <w:ind w:left="36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0"/>
    <w:link w:val="a9"/>
    <w:rsid w:val="009F6B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32</cp:revision>
  <cp:lastPrinted>2020-04-30T13:07:00Z</cp:lastPrinted>
  <dcterms:created xsi:type="dcterms:W3CDTF">2017-08-01T12:15:00Z</dcterms:created>
  <dcterms:modified xsi:type="dcterms:W3CDTF">2020-04-30T13:08:00Z</dcterms:modified>
</cp:coreProperties>
</file>